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1C" w:rsidRDefault="00A65763" w:rsidP="00D0221C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</w:t>
      </w:r>
      <w:r w:rsidR="00D0221C">
        <w:rPr>
          <w:b/>
          <w:bCs/>
          <w:sz w:val="36"/>
        </w:rPr>
        <w:t>Camino del Rey Homeowners Association, Inc.</w:t>
      </w:r>
    </w:p>
    <w:p w:rsidR="00D0221C" w:rsidRDefault="00D0221C" w:rsidP="00D0221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Board of Directors Meeting</w:t>
      </w:r>
    </w:p>
    <w:p w:rsidR="00D0221C" w:rsidRPr="001849E6" w:rsidRDefault="008577C5" w:rsidP="001849E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January 10, 2017</w:t>
      </w:r>
    </w:p>
    <w:p w:rsidR="00147523" w:rsidRDefault="001849E6" w:rsidP="00D0221C">
      <w:pPr>
        <w:rPr>
          <w:b/>
        </w:rPr>
      </w:pP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  <w:r w:rsidRPr="001849E6">
        <w:rPr>
          <w:b/>
        </w:rPr>
        <w:tab/>
      </w:r>
    </w:p>
    <w:p w:rsidR="00D0221C" w:rsidRPr="00D34D4C" w:rsidRDefault="00375DE0" w:rsidP="00D0221C">
      <w:pPr>
        <w:rPr>
          <w:sz w:val="22"/>
          <w:szCs w:val="22"/>
        </w:rPr>
      </w:pPr>
      <w:r>
        <w:rPr>
          <w:sz w:val="22"/>
          <w:szCs w:val="22"/>
        </w:rPr>
        <w:t>Call to Order:</w:t>
      </w:r>
      <w:r>
        <w:rPr>
          <w:sz w:val="22"/>
          <w:szCs w:val="22"/>
        </w:rPr>
        <w:tab/>
      </w:r>
      <w:r w:rsidR="000905B6">
        <w:rPr>
          <w:sz w:val="22"/>
          <w:szCs w:val="22"/>
        </w:rPr>
        <w:t>7:12</w:t>
      </w:r>
      <w:r w:rsidR="008934C3" w:rsidRPr="00D34D4C">
        <w:rPr>
          <w:sz w:val="22"/>
          <w:szCs w:val="22"/>
        </w:rPr>
        <w:t xml:space="preserve"> p.m</w:t>
      </w:r>
      <w:r w:rsidR="00D0221C" w:rsidRPr="00D34D4C">
        <w:rPr>
          <w:sz w:val="22"/>
          <w:szCs w:val="22"/>
        </w:rPr>
        <w:t xml:space="preserve">. </w:t>
      </w:r>
    </w:p>
    <w:p w:rsidR="00147523" w:rsidRDefault="00147523" w:rsidP="00D0221C">
      <w:pPr>
        <w:rPr>
          <w:sz w:val="22"/>
          <w:szCs w:val="22"/>
        </w:rPr>
      </w:pPr>
    </w:p>
    <w:p w:rsidR="002B501A" w:rsidRDefault="00D0221C" w:rsidP="00147523">
      <w:pPr>
        <w:rPr>
          <w:sz w:val="22"/>
          <w:szCs w:val="22"/>
        </w:rPr>
      </w:pPr>
      <w:r w:rsidRPr="00D34D4C">
        <w:rPr>
          <w:sz w:val="22"/>
          <w:szCs w:val="22"/>
        </w:rPr>
        <w:t xml:space="preserve">The Pledge of Allegiance was recited.  </w:t>
      </w:r>
      <w:r w:rsidR="00D7389C">
        <w:rPr>
          <w:sz w:val="22"/>
          <w:szCs w:val="22"/>
        </w:rPr>
        <w:t>A moment of silence was observed</w:t>
      </w:r>
    </w:p>
    <w:p w:rsidR="00C93F39" w:rsidRDefault="00D7389C" w:rsidP="00147523">
      <w:pPr>
        <w:rPr>
          <w:sz w:val="22"/>
          <w:szCs w:val="22"/>
        </w:rPr>
      </w:pPr>
      <w:r>
        <w:rPr>
          <w:sz w:val="22"/>
          <w:szCs w:val="22"/>
        </w:rPr>
        <w:t>Roll call followed</w:t>
      </w:r>
      <w:r w:rsidR="003E3EE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D1C94">
        <w:rPr>
          <w:sz w:val="22"/>
          <w:szCs w:val="22"/>
        </w:rPr>
        <w:t>All Board members were present.</w:t>
      </w:r>
    </w:p>
    <w:p w:rsidR="00D0221C" w:rsidRPr="00D34D4C" w:rsidRDefault="00D0221C" w:rsidP="00D0221C">
      <w:pPr>
        <w:rPr>
          <w:sz w:val="22"/>
          <w:szCs w:val="22"/>
        </w:rPr>
      </w:pPr>
      <w:r w:rsidRPr="00D34D4C">
        <w:rPr>
          <w:sz w:val="22"/>
          <w:szCs w:val="22"/>
        </w:rPr>
        <w:tab/>
      </w:r>
    </w:p>
    <w:p w:rsidR="00D0221C" w:rsidRPr="00D34D4C" w:rsidRDefault="00DB1DDE" w:rsidP="00D0221C">
      <w:pPr>
        <w:rPr>
          <w:sz w:val="22"/>
          <w:szCs w:val="22"/>
        </w:rPr>
      </w:pPr>
      <w:r>
        <w:rPr>
          <w:sz w:val="22"/>
          <w:szCs w:val="22"/>
        </w:rPr>
        <w:t xml:space="preserve">Joan </w:t>
      </w:r>
      <w:proofErr w:type="spellStart"/>
      <w:r>
        <w:rPr>
          <w:sz w:val="22"/>
          <w:szCs w:val="22"/>
        </w:rPr>
        <w:t>Sabato</w:t>
      </w:r>
      <w:proofErr w:type="spellEnd"/>
      <w:r w:rsidR="00B516B6">
        <w:rPr>
          <w:sz w:val="22"/>
          <w:szCs w:val="22"/>
        </w:rPr>
        <w:t xml:space="preserve"> read t</w:t>
      </w:r>
      <w:r w:rsidR="00D0221C" w:rsidRPr="00D34D4C">
        <w:rPr>
          <w:sz w:val="22"/>
          <w:szCs w:val="22"/>
        </w:rPr>
        <w:t xml:space="preserve">he minutes </w:t>
      </w:r>
      <w:r w:rsidR="008934C3" w:rsidRPr="00D34D4C">
        <w:rPr>
          <w:sz w:val="22"/>
          <w:szCs w:val="22"/>
        </w:rPr>
        <w:t>of</w:t>
      </w:r>
      <w:r w:rsidR="008934C3">
        <w:rPr>
          <w:sz w:val="22"/>
          <w:szCs w:val="22"/>
        </w:rPr>
        <w:t xml:space="preserve"> </w:t>
      </w:r>
      <w:r w:rsidR="008934C3" w:rsidRPr="00D34D4C">
        <w:rPr>
          <w:sz w:val="22"/>
          <w:szCs w:val="22"/>
        </w:rPr>
        <w:t xml:space="preserve">the </w:t>
      </w:r>
      <w:r w:rsidR="000905B6">
        <w:rPr>
          <w:sz w:val="22"/>
          <w:szCs w:val="22"/>
        </w:rPr>
        <w:t>December 13</w:t>
      </w:r>
      <w:r>
        <w:rPr>
          <w:sz w:val="22"/>
          <w:szCs w:val="22"/>
        </w:rPr>
        <w:t>, 2016 board meeting</w:t>
      </w:r>
      <w:r w:rsidR="00373A53">
        <w:rPr>
          <w:sz w:val="22"/>
          <w:szCs w:val="22"/>
        </w:rPr>
        <w:t xml:space="preserve">.  They were approved </w:t>
      </w:r>
      <w:r w:rsidR="000D1C94">
        <w:rPr>
          <w:sz w:val="22"/>
          <w:szCs w:val="22"/>
        </w:rPr>
        <w:t xml:space="preserve">as </w:t>
      </w:r>
      <w:r w:rsidR="000905B6">
        <w:rPr>
          <w:sz w:val="22"/>
          <w:szCs w:val="22"/>
        </w:rPr>
        <w:t>amended</w:t>
      </w:r>
      <w:r w:rsidR="000D1C94">
        <w:rPr>
          <w:sz w:val="22"/>
          <w:szCs w:val="22"/>
        </w:rPr>
        <w:t>.</w:t>
      </w:r>
    </w:p>
    <w:p w:rsidR="00D0221C" w:rsidRPr="00D34D4C" w:rsidRDefault="00AC06FC" w:rsidP="00D0221C">
      <w:pPr>
        <w:rPr>
          <w:sz w:val="22"/>
          <w:szCs w:val="22"/>
        </w:rPr>
      </w:pPr>
      <w:r>
        <w:rPr>
          <w:sz w:val="22"/>
          <w:szCs w:val="22"/>
        </w:rPr>
        <w:t>Nancy Clarke</w:t>
      </w:r>
      <w:r w:rsidR="000D1C94">
        <w:rPr>
          <w:sz w:val="22"/>
          <w:szCs w:val="22"/>
        </w:rPr>
        <w:t xml:space="preserve"> </w:t>
      </w:r>
      <w:r w:rsidR="000905B6">
        <w:rPr>
          <w:sz w:val="22"/>
          <w:szCs w:val="22"/>
        </w:rPr>
        <w:t>gave the activity report.</w:t>
      </w:r>
      <w:r w:rsidR="009512DC">
        <w:rPr>
          <w:sz w:val="22"/>
          <w:szCs w:val="22"/>
        </w:rPr>
        <w:t xml:space="preserve">  Brenda Samples talked about a Volunteer Appreciation Party to be held on February 25, 2017.</w:t>
      </w:r>
    </w:p>
    <w:p w:rsidR="00D0221C" w:rsidRPr="00D34D4C" w:rsidRDefault="00D0221C" w:rsidP="00D0221C">
      <w:pPr>
        <w:rPr>
          <w:sz w:val="22"/>
          <w:szCs w:val="22"/>
        </w:rPr>
      </w:pPr>
    </w:p>
    <w:p w:rsidR="00B516B6" w:rsidRDefault="00373A53" w:rsidP="00D0221C">
      <w:pPr>
        <w:rPr>
          <w:sz w:val="22"/>
          <w:szCs w:val="22"/>
        </w:rPr>
      </w:pPr>
      <w:r>
        <w:rPr>
          <w:sz w:val="22"/>
          <w:szCs w:val="22"/>
        </w:rPr>
        <w:t>Doug Briggs</w:t>
      </w:r>
      <w:r w:rsidR="008937CC">
        <w:rPr>
          <w:sz w:val="22"/>
          <w:szCs w:val="22"/>
        </w:rPr>
        <w:t xml:space="preserve"> reported t</w:t>
      </w:r>
      <w:r w:rsidR="009512DC">
        <w:rPr>
          <w:sz w:val="22"/>
          <w:szCs w:val="22"/>
        </w:rPr>
        <w:t xml:space="preserve">here were no new architectural requests and that he had requested a new contract from Cam Resources for 2017.  He has not received a reply. </w:t>
      </w:r>
    </w:p>
    <w:p w:rsidR="00DB1DDE" w:rsidRPr="00D34D4C" w:rsidRDefault="00DB1DDE" w:rsidP="00D0221C">
      <w:pPr>
        <w:rPr>
          <w:sz w:val="22"/>
          <w:szCs w:val="22"/>
        </w:rPr>
      </w:pPr>
    </w:p>
    <w:p w:rsidR="009512DC" w:rsidRDefault="009512DC" w:rsidP="000C473D">
      <w:pPr>
        <w:rPr>
          <w:sz w:val="22"/>
          <w:szCs w:val="22"/>
        </w:rPr>
      </w:pPr>
      <w:r>
        <w:rPr>
          <w:sz w:val="22"/>
          <w:szCs w:val="22"/>
        </w:rPr>
        <w:t>Dave Collins</w:t>
      </w:r>
      <w:r w:rsidR="00F70797">
        <w:rPr>
          <w:sz w:val="22"/>
          <w:szCs w:val="22"/>
        </w:rPr>
        <w:t xml:space="preserve"> gave the financial</w:t>
      </w:r>
      <w:r w:rsidR="002407E4">
        <w:rPr>
          <w:sz w:val="22"/>
          <w:szCs w:val="22"/>
        </w:rPr>
        <w:t xml:space="preserve"> report.  </w:t>
      </w:r>
      <w:r w:rsidR="00C42442">
        <w:rPr>
          <w:sz w:val="22"/>
          <w:szCs w:val="22"/>
        </w:rPr>
        <w:t xml:space="preserve">It was approved as read.  He then discussed the end of the year status of the budget.  He noted that we finished the year with a balance of $7,669.02 in our operating fund.  Since the Board approved a balanced budget for 2017 at the November meeting, he made a motion “that $7,669.02 be transferred from the Operating Fund to the Replacement Fund.”  Sharon Wagner seconded the motion and it was approved.  </w:t>
      </w:r>
    </w:p>
    <w:p w:rsidR="00C42442" w:rsidRDefault="00C42442" w:rsidP="000C473D">
      <w:pPr>
        <w:rPr>
          <w:sz w:val="22"/>
          <w:szCs w:val="22"/>
        </w:rPr>
      </w:pPr>
    </w:p>
    <w:p w:rsidR="00896E2A" w:rsidRDefault="00EA3F22" w:rsidP="000C473D">
      <w:pPr>
        <w:rPr>
          <w:sz w:val="22"/>
          <w:szCs w:val="22"/>
        </w:rPr>
      </w:pPr>
      <w:r>
        <w:rPr>
          <w:sz w:val="22"/>
          <w:szCs w:val="22"/>
        </w:rPr>
        <w:t xml:space="preserve">Anita Joy gave the landscaping report.  </w:t>
      </w:r>
      <w:r w:rsidR="00C42442">
        <w:rPr>
          <w:sz w:val="22"/>
          <w:szCs w:val="22"/>
        </w:rPr>
        <w:t>She noted that the cactus by unit 93 has been removed at a cost of $500.  This was done to prevent further damage to the T-wall.  The cacti at units 78 and 54 need trimming.  The pre-emergent weed treatments cost $575 per treatment and are done twice a year.  She asked for feedback concerning the need for the treatment.  She read the “Plant Replacement Policy” from the CC&amp;R’s</w:t>
      </w:r>
      <w:r w:rsidR="00037181">
        <w:rPr>
          <w:sz w:val="22"/>
          <w:szCs w:val="22"/>
        </w:rPr>
        <w:t xml:space="preserve"> to remind residents about the Board’s policy concerning healthy plants that are removed.</w:t>
      </w:r>
    </w:p>
    <w:p w:rsidR="005639CD" w:rsidRDefault="005639CD" w:rsidP="000C473D">
      <w:pPr>
        <w:rPr>
          <w:sz w:val="22"/>
          <w:szCs w:val="22"/>
        </w:rPr>
      </w:pPr>
    </w:p>
    <w:p w:rsidR="005639CD" w:rsidRDefault="005639CD" w:rsidP="000C473D">
      <w:pPr>
        <w:rPr>
          <w:sz w:val="22"/>
          <w:szCs w:val="22"/>
        </w:rPr>
      </w:pPr>
      <w:r>
        <w:rPr>
          <w:sz w:val="22"/>
          <w:szCs w:val="22"/>
        </w:rPr>
        <w:t xml:space="preserve">Barry Breslof </w:t>
      </w:r>
      <w:r w:rsidR="00EA3F22">
        <w:rPr>
          <w:sz w:val="22"/>
          <w:szCs w:val="22"/>
        </w:rPr>
        <w:t xml:space="preserve">reported that </w:t>
      </w:r>
      <w:r w:rsidR="0011639B">
        <w:rPr>
          <w:sz w:val="22"/>
          <w:szCs w:val="22"/>
        </w:rPr>
        <w:t xml:space="preserve">a new pool cover </w:t>
      </w:r>
      <w:r w:rsidR="00037181">
        <w:rPr>
          <w:sz w:val="22"/>
          <w:szCs w:val="22"/>
        </w:rPr>
        <w:t>was installed on December 15.  There are some issues with it: a pinhole leak and abrasions on the cover.  He contac</w:t>
      </w:r>
      <w:r w:rsidR="00AD7198">
        <w:rPr>
          <w:sz w:val="22"/>
          <w:szCs w:val="22"/>
        </w:rPr>
        <w:t>ted Cover Star and is waiting for</w:t>
      </w:r>
      <w:r w:rsidR="00037181">
        <w:rPr>
          <w:sz w:val="22"/>
          <w:szCs w:val="22"/>
        </w:rPr>
        <w:t xml:space="preserve"> a response from the corporate office.  He discussed the recent temporary shut-down of the </w:t>
      </w:r>
      <w:r w:rsidR="00AD7198">
        <w:rPr>
          <w:sz w:val="22"/>
          <w:szCs w:val="22"/>
        </w:rPr>
        <w:t xml:space="preserve">pool </w:t>
      </w:r>
      <w:bookmarkStart w:id="0" w:name="_GoBack"/>
      <w:bookmarkEnd w:id="0"/>
      <w:r w:rsidR="00037181">
        <w:rPr>
          <w:sz w:val="22"/>
          <w:szCs w:val="22"/>
        </w:rPr>
        <w:t>heating system.  He also indicated he is researching a new switch that would automatically stop the cover motor.  In the meantime, he will train some people to open and close the cover</w:t>
      </w:r>
      <w:r w:rsidR="008326D1">
        <w:rPr>
          <w:sz w:val="22"/>
          <w:szCs w:val="22"/>
        </w:rPr>
        <w:t xml:space="preserve"> </w:t>
      </w:r>
      <w:r w:rsidR="00037181">
        <w:rPr>
          <w:sz w:val="22"/>
          <w:szCs w:val="22"/>
        </w:rPr>
        <w:t>in order to avoid damage to the cover and make the pool more accessible.</w:t>
      </w:r>
      <w:r w:rsidR="008326D1">
        <w:rPr>
          <w:sz w:val="22"/>
          <w:szCs w:val="22"/>
        </w:rPr>
        <w:t xml:space="preserve"> </w:t>
      </w:r>
    </w:p>
    <w:p w:rsidR="005639CD" w:rsidRDefault="005639CD" w:rsidP="000C473D">
      <w:pPr>
        <w:rPr>
          <w:sz w:val="22"/>
          <w:szCs w:val="22"/>
        </w:rPr>
      </w:pPr>
    </w:p>
    <w:p w:rsidR="005639CD" w:rsidRDefault="005639CD" w:rsidP="000C473D">
      <w:pPr>
        <w:rPr>
          <w:sz w:val="22"/>
          <w:szCs w:val="22"/>
        </w:rPr>
      </w:pPr>
      <w:r>
        <w:rPr>
          <w:sz w:val="22"/>
          <w:szCs w:val="22"/>
        </w:rPr>
        <w:t>Sharon Wagner gave</w:t>
      </w:r>
      <w:r w:rsidR="00037181">
        <w:rPr>
          <w:sz w:val="22"/>
          <w:szCs w:val="22"/>
        </w:rPr>
        <w:t xml:space="preserve"> the home sales report.  Unit 30</w:t>
      </w:r>
      <w:r>
        <w:rPr>
          <w:sz w:val="22"/>
          <w:szCs w:val="22"/>
        </w:rPr>
        <w:t xml:space="preserve"> </w:t>
      </w:r>
      <w:r w:rsidR="00037181">
        <w:rPr>
          <w:sz w:val="22"/>
          <w:szCs w:val="22"/>
        </w:rPr>
        <w:t xml:space="preserve">closed and </w:t>
      </w:r>
      <w:r w:rsidR="008326D1">
        <w:rPr>
          <w:sz w:val="22"/>
          <w:szCs w:val="22"/>
        </w:rPr>
        <w:t>unit</w:t>
      </w:r>
      <w:r w:rsidR="009B788A">
        <w:rPr>
          <w:sz w:val="22"/>
          <w:szCs w:val="22"/>
        </w:rPr>
        <w:t xml:space="preserve"> </w:t>
      </w:r>
      <w:r w:rsidR="008326D1">
        <w:rPr>
          <w:sz w:val="22"/>
          <w:szCs w:val="22"/>
        </w:rPr>
        <w:t>107 is under contract.  Units 68</w:t>
      </w:r>
      <w:r w:rsidR="009B788A">
        <w:rPr>
          <w:sz w:val="22"/>
          <w:szCs w:val="22"/>
        </w:rPr>
        <w:t xml:space="preserve"> and 114 are for sale</w:t>
      </w:r>
      <w:r>
        <w:rPr>
          <w:sz w:val="22"/>
          <w:szCs w:val="22"/>
        </w:rPr>
        <w:t>.</w:t>
      </w:r>
    </w:p>
    <w:p w:rsidR="008326D1" w:rsidRDefault="008326D1" w:rsidP="000C473D">
      <w:pPr>
        <w:rPr>
          <w:sz w:val="22"/>
          <w:szCs w:val="22"/>
        </w:rPr>
      </w:pPr>
    </w:p>
    <w:p w:rsidR="005E48E6" w:rsidRDefault="009B788A" w:rsidP="000C473D">
      <w:pPr>
        <w:rPr>
          <w:sz w:val="22"/>
          <w:szCs w:val="22"/>
        </w:rPr>
      </w:pPr>
      <w:r>
        <w:rPr>
          <w:sz w:val="22"/>
          <w:szCs w:val="22"/>
        </w:rPr>
        <w:t xml:space="preserve">Terri Bona </w:t>
      </w:r>
      <w:r w:rsidR="00037181">
        <w:rPr>
          <w:sz w:val="22"/>
          <w:szCs w:val="22"/>
        </w:rPr>
        <w:t>reviewed the schedule for the upcoming Annual Election.</w:t>
      </w:r>
    </w:p>
    <w:p w:rsidR="009B788A" w:rsidRDefault="009B788A" w:rsidP="000C473D">
      <w:pPr>
        <w:rPr>
          <w:sz w:val="22"/>
          <w:szCs w:val="22"/>
        </w:rPr>
      </w:pPr>
    </w:p>
    <w:p w:rsidR="008E6A99" w:rsidRDefault="008326D1" w:rsidP="00037181">
      <w:pPr>
        <w:rPr>
          <w:sz w:val="22"/>
          <w:szCs w:val="22"/>
        </w:rPr>
      </w:pPr>
      <w:r>
        <w:rPr>
          <w:sz w:val="22"/>
          <w:szCs w:val="22"/>
        </w:rPr>
        <w:t>Public discussion followed</w:t>
      </w:r>
      <w:r w:rsidR="00037181">
        <w:rPr>
          <w:sz w:val="22"/>
          <w:szCs w:val="22"/>
        </w:rPr>
        <w:t xml:space="preserve"> concerning the possibility of a dog park in the small retention basin.  </w:t>
      </w:r>
    </w:p>
    <w:p w:rsidR="00037181" w:rsidRDefault="00037181" w:rsidP="00037181">
      <w:pPr>
        <w:rPr>
          <w:sz w:val="22"/>
          <w:szCs w:val="22"/>
        </w:rPr>
      </w:pPr>
    </w:p>
    <w:p w:rsidR="00037181" w:rsidRDefault="00037181" w:rsidP="00037181">
      <w:pPr>
        <w:rPr>
          <w:sz w:val="22"/>
          <w:szCs w:val="22"/>
        </w:rPr>
      </w:pPr>
      <w:r>
        <w:rPr>
          <w:sz w:val="22"/>
          <w:szCs w:val="22"/>
        </w:rPr>
        <w:t>The meeting adjourned at 7:54 p.m.</w:t>
      </w:r>
    </w:p>
    <w:p w:rsidR="00C729BF" w:rsidRPr="00D34D4C" w:rsidRDefault="00C729BF" w:rsidP="00D0221C">
      <w:pPr>
        <w:rPr>
          <w:sz w:val="22"/>
          <w:szCs w:val="22"/>
        </w:rPr>
      </w:pPr>
    </w:p>
    <w:p w:rsidR="00EC0E57" w:rsidRDefault="00D0221C" w:rsidP="00D0221C">
      <w:pPr>
        <w:rPr>
          <w:sz w:val="22"/>
          <w:szCs w:val="22"/>
        </w:rPr>
      </w:pPr>
      <w:r w:rsidRPr="00D34D4C">
        <w:rPr>
          <w:sz w:val="22"/>
          <w:szCs w:val="22"/>
        </w:rPr>
        <w:t>Respectfully submitted,</w:t>
      </w:r>
      <w:r w:rsidR="00EC0E57">
        <w:rPr>
          <w:sz w:val="22"/>
          <w:szCs w:val="22"/>
        </w:rPr>
        <w:t xml:space="preserve">  </w:t>
      </w:r>
    </w:p>
    <w:p w:rsidR="00733410" w:rsidRPr="00D34D4C" w:rsidRDefault="00EC0E57">
      <w:pPr>
        <w:rPr>
          <w:sz w:val="22"/>
          <w:szCs w:val="22"/>
        </w:rPr>
      </w:pPr>
      <w:r>
        <w:rPr>
          <w:sz w:val="22"/>
          <w:szCs w:val="22"/>
        </w:rPr>
        <w:t xml:space="preserve">Joan </w:t>
      </w:r>
      <w:proofErr w:type="spellStart"/>
      <w:r>
        <w:rPr>
          <w:sz w:val="22"/>
          <w:szCs w:val="22"/>
        </w:rPr>
        <w:t>Sabato</w:t>
      </w:r>
      <w:proofErr w:type="spellEnd"/>
    </w:p>
    <w:sectPr w:rsidR="00733410" w:rsidRPr="00D3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1C"/>
    <w:rsid w:val="00006EA5"/>
    <w:rsid w:val="00012DCB"/>
    <w:rsid w:val="00014872"/>
    <w:rsid w:val="00016266"/>
    <w:rsid w:val="00020A99"/>
    <w:rsid w:val="00020CFE"/>
    <w:rsid w:val="0002636C"/>
    <w:rsid w:val="000266B0"/>
    <w:rsid w:val="00030D9C"/>
    <w:rsid w:val="00037181"/>
    <w:rsid w:val="00041E08"/>
    <w:rsid w:val="00053046"/>
    <w:rsid w:val="00061668"/>
    <w:rsid w:val="000739C5"/>
    <w:rsid w:val="00083C2F"/>
    <w:rsid w:val="0008493C"/>
    <w:rsid w:val="00084B4A"/>
    <w:rsid w:val="00087311"/>
    <w:rsid w:val="000905B6"/>
    <w:rsid w:val="00090C97"/>
    <w:rsid w:val="00094362"/>
    <w:rsid w:val="00094992"/>
    <w:rsid w:val="000951CF"/>
    <w:rsid w:val="000A2BE4"/>
    <w:rsid w:val="000C2A4F"/>
    <w:rsid w:val="000C473D"/>
    <w:rsid w:val="000C578B"/>
    <w:rsid w:val="000D0669"/>
    <w:rsid w:val="000D094E"/>
    <w:rsid w:val="000D1B20"/>
    <w:rsid w:val="000D1C94"/>
    <w:rsid w:val="000D23DF"/>
    <w:rsid w:val="000D3F17"/>
    <w:rsid w:val="000D4021"/>
    <w:rsid w:val="000E6B45"/>
    <w:rsid w:val="000F2457"/>
    <w:rsid w:val="000F56A0"/>
    <w:rsid w:val="00110815"/>
    <w:rsid w:val="00113D47"/>
    <w:rsid w:val="0011639B"/>
    <w:rsid w:val="0012259D"/>
    <w:rsid w:val="00122E0F"/>
    <w:rsid w:val="00124C37"/>
    <w:rsid w:val="00125D0F"/>
    <w:rsid w:val="001366ED"/>
    <w:rsid w:val="00137A52"/>
    <w:rsid w:val="00143F5E"/>
    <w:rsid w:val="00147523"/>
    <w:rsid w:val="00152349"/>
    <w:rsid w:val="001675B0"/>
    <w:rsid w:val="001849E6"/>
    <w:rsid w:val="00190919"/>
    <w:rsid w:val="00195F6C"/>
    <w:rsid w:val="001A14F9"/>
    <w:rsid w:val="001A3C3A"/>
    <w:rsid w:val="001A4448"/>
    <w:rsid w:val="001B01EE"/>
    <w:rsid w:val="001B4424"/>
    <w:rsid w:val="001C3788"/>
    <w:rsid w:val="001E02E4"/>
    <w:rsid w:val="001E24AC"/>
    <w:rsid w:val="001E3B09"/>
    <w:rsid w:val="001F0CB0"/>
    <w:rsid w:val="00206547"/>
    <w:rsid w:val="00206A22"/>
    <w:rsid w:val="00234AFD"/>
    <w:rsid w:val="002407E4"/>
    <w:rsid w:val="00246397"/>
    <w:rsid w:val="00262714"/>
    <w:rsid w:val="002649F5"/>
    <w:rsid w:val="00280482"/>
    <w:rsid w:val="00286084"/>
    <w:rsid w:val="0029411F"/>
    <w:rsid w:val="002A2812"/>
    <w:rsid w:val="002B417B"/>
    <w:rsid w:val="002B501A"/>
    <w:rsid w:val="002C78B8"/>
    <w:rsid w:val="002D753D"/>
    <w:rsid w:val="002D7B81"/>
    <w:rsid w:val="002F50DC"/>
    <w:rsid w:val="002F7CD1"/>
    <w:rsid w:val="003217E6"/>
    <w:rsid w:val="003252C0"/>
    <w:rsid w:val="00331D97"/>
    <w:rsid w:val="003416CF"/>
    <w:rsid w:val="00364919"/>
    <w:rsid w:val="0036536C"/>
    <w:rsid w:val="00365EFA"/>
    <w:rsid w:val="00373A53"/>
    <w:rsid w:val="00375DE0"/>
    <w:rsid w:val="003943B6"/>
    <w:rsid w:val="0039480D"/>
    <w:rsid w:val="003A5F84"/>
    <w:rsid w:val="003B75AC"/>
    <w:rsid w:val="003D6865"/>
    <w:rsid w:val="003D779B"/>
    <w:rsid w:val="003E3EE2"/>
    <w:rsid w:val="003F573D"/>
    <w:rsid w:val="003F60C3"/>
    <w:rsid w:val="00401970"/>
    <w:rsid w:val="0041459F"/>
    <w:rsid w:val="0043656B"/>
    <w:rsid w:val="00437244"/>
    <w:rsid w:val="00461F78"/>
    <w:rsid w:val="0049725C"/>
    <w:rsid w:val="004C2363"/>
    <w:rsid w:val="004C680C"/>
    <w:rsid w:val="004D5474"/>
    <w:rsid w:val="004F175B"/>
    <w:rsid w:val="004F6ACB"/>
    <w:rsid w:val="00507F7F"/>
    <w:rsid w:val="0052032B"/>
    <w:rsid w:val="005220CC"/>
    <w:rsid w:val="005250D5"/>
    <w:rsid w:val="005260B8"/>
    <w:rsid w:val="00527F65"/>
    <w:rsid w:val="005469BE"/>
    <w:rsid w:val="0055410C"/>
    <w:rsid w:val="00557414"/>
    <w:rsid w:val="00563227"/>
    <w:rsid w:val="005639CD"/>
    <w:rsid w:val="00576B5B"/>
    <w:rsid w:val="00577348"/>
    <w:rsid w:val="00580953"/>
    <w:rsid w:val="00584856"/>
    <w:rsid w:val="00591EF2"/>
    <w:rsid w:val="005A3673"/>
    <w:rsid w:val="005A59DD"/>
    <w:rsid w:val="005B7112"/>
    <w:rsid w:val="005D264C"/>
    <w:rsid w:val="005E4248"/>
    <w:rsid w:val="005E48E6"/>
    <w:rsid w:val="005F3B73"/>
    <w:rsid w:val="00605D5F"/>
    <w:rsid w:val="00640F36"/>
    <w:rsid w:val="00646C0A"/>
    <w:rsid w:val="0064789D"/>
    <w:rsid w:val="006562C7"/>
    <w:rsid w:val="0065789B"/>
    <w:rsid w:val="00686DE7"/>
    <w:rsid w:val="00693CDE"/>
    <w:rsid w:val="006A54A5"/>
    <w:rsid w:val="006B3B6E"/>
    <w:rsid w:val="006B5593"/>
    <w:rsid w:val="006C6BE4"/>
    <w:rsid w:val="006E2862"/>
    <w:rsid w:val="006E5132"/>
    <w:rsid w:val="006F16FF"/>
    <w:rsid w:val="006F1E86"/>
    <w:rsid w:val="006F5F25"/>
    <w:rsid w:val="007161AB"/>
    <w:rsid w:val="00717644"/>
    <w:rsid w:val="00733410"/>
    <w:rsid w:val="007410D2"/>
    <w:rsid w:val="00750B65"/>
    <w:rsid w:val="00751434"/>
    <w:rsid w:val="00752341"/>
    <w:rsid w:val="007525C0"/>
    <w:rsid w:val="00753124"/>
    <w:rsid w:val="00760931"/>
    <w:rsid w:val="00761DA7"/>
    <w:rsid w:val="0076216A"/>
    <w:rsid w:val="00767E52"/>
    <w:rsid w:val="007766A3"/>
    <w:rsid w:val="00776BC1"/>
    <w:rsid w:val="007974C8"/>
    <w:rsid w:val="007B4878"/>
    <w:rsid w:val="007E4E2A"/>
    <w:rsid w:val="007E582E"/>
    <w:rsid w:val="007F0A48"/>
    <w:rsid w:val="008037D2"/>
    <w:rsid w:val="008119DF"/>
    <w:rsid w:val="0081206A"/>
    <w:rsid w:val="00813274"/>
    <w:rsid w:val="008239D9"/>
    <w:rsid w:val="008326D1"/>
    <w:rsid w:val="00834EDD"/>
    <w:rsid w:val="00837BDB"/>
    <w:rsid w:val="0084142D"/>
    <w:rsid w:val="00847AFF"/>
    <w:rsid w:val="008577C5"/>
    <w:rsid w:val="00862617"/>
    <w:rsid w:val="00873D97"/>
    <w:rsid w:val="008934C3"/>
    <w:rsid w:val="008937CC"/>
    <w:rsid w:val="00896E2A"/>
    <w:rsid w:val="008A657B"/>
    <w:rsid w:val="008B3DC7"/>
    <w:rsid w:val="008C48EA"/>
    <w:rsid w:val="008C4E04"/>
    <w:rsid w:val="008D2E3F"/>
    <w:rsid w:val="008E4361"/>
    <w:rsid w:val="008E4A66"/>
    <w:rsid w:val="008E62EA"/>
    <w:rsid w:val="008E6A99"/>
    <w:rsid w:val="008F1FF2"/>
    <w:rsid w:val="008F3C03"/>
    <w:rsid w:val="008F461D"/>
    <w:rsid w:val="008F71DB"/>
    <w:rsid w:val="00903BD3"/>
    <w:rsid w:val="00903D4D"/>
    <w:rsid w:val="00903DBD"/>
    <w:rsid w:val="0090651E"/>
    <w:rsid w:val="00921667"/>
    <w:rsid w:val="00921A25"/>
    <w:rsid w:val="00930E49"/>
    <w:rsid w:val="00936221"/>
    <w:rsid w:val="00937C07"/>
    <w:rsid w:val="00942B66"/>
    <w:rsid w:val="009512DC"/>
    <w:rsid w:val="00952A18"/>
    <w:rsid w:val="009822CE"/>
    <w:rsid w:val="009A4055"/>
    <w:rsid w:val="009A6073"/>
    <w:rsid w:val="009B1658"/>
    <w:rsid w:val="009B788A"/>
    <w:rsid w:val="009C1042"/>
    <w:rsid w:val="009E137E"/>
    <w:rsid w:val="009E2F06"/>
    <w:rsid w:val="009F7EE6"/>
    <w:rsid w:val="00A11305"/>
    <w:rsid w:val="00A14287"/>
    <w:rsid w:val="00A20B65"/>
    <w:rsid w:val="00A24573"/>
    <w:rsid w:val="00A65763"/>
    <w:rsid w:val="00A7712E"/>
    <w:rsid w:val="00A92502"/>
    <w:rsid w:val="00AA0442"/>
    <w:rsid w:val="00AB68B5"/>
    <w:rsid w:val="00AC06FC"/>
    <w:rsid w:val="00AC6F73"/>
    <w:rsid w:val="00AD6216"/>
    <w:rsid w:val="00AD7198"/>
    <w:rsid w:val="00AE4A97"/>
    <w:rsid w:val="00B007E5"/>
    <w:rsid w:val="00B01D48"/>
    <w:rsid w:val="00B05BC2"/>
    <w:rsid w:val="00B149AE"/>
    <w:rsid w:val="00B16FD5"/>
    <w:rsid w:val="00B24304"/>
    <w:rsid w:val="00B3166D"/>
    <w:rsid w:val="00B347A8"/>
    <w:rsid w:val="00B402B7"/>
    <w:rsid w:val="00B4277C"/>
    <w:rsid w:val="00B516B6"/>
    <w:rsid w:val="00B56F19"/>
    <w:rsid w:val="00B94A6F"/>
    <w:rsid w:val="00B960F5"/>
    <w:rsid w:val="00B9698A"/>
    <w:rsid w:val="00BA6651"/>
    <w:rsid w:val="00BB71C6"/>
    <w:rsid w:val="00BC6BE2"/>
    <w:rsid w:val="00BD0700"/>
    <w:rsid w:val="00BE26FA"/>
    <w:rsid w:val="00BE5AE5"/>
    <w:rsid w:val="00C1030A"/>
    <w:rsid w:val="00C11502"/>
    <w:rsid w:val="00C11B20"/>
    <w:rsid w:val="00C129B7"/>
    <w:rsid w:val="00C16590"/>
    <w:rsid w:val="00C2354B"/>
    <w:rsid w:val="00C35BDB"/>
    <w:rsid w:val="00C36F46"/>
    <w:rsid w:val="00C42442"/>
    <w:rsid w:val="00C4298A"/>
    <w:rsid w:val="00C52A49"/>
    <w:rsid w:val="00C533EE"/>
    <w:rsid w:val="00C600A6"/>
    <w:rsid w:val="00C729BF"/>
    <w:rsid w:val="00C83E06"/>
    <w:rsid w:val="00C93F39"/>
    <w:rsid w:val="00C9539A"/>
    <w:rsid w:val="00C9618D"/>
    <w:rsid w:val="00CA08D6"/>
    <w:rsid w:val="00CA0F43"/>
    <w:rsid w:val="00CA312B"/>
    <w:rsid w:val="00CC49A7"/>
    <w:rsid w:val="00CF7E2C"/>
    <w:rsid w:val="00D0221C"/>
    <w:rsid w:val="00D053B6"/>
    <w:rsid w:val="00D34D4C"/>
    <w:rsid w:val="00D40068"/>
    <w:rsid w:val="00D40630"/>
    <w:rsid w:val="00D42CE4"/>
    <w:rsid w:val="00D451EA"/>
    <w:rsid w:val="00D500CA"/>
    <w:rsid w:val="00D57830"/>
    <w:rsid w:val="00D64D4F"/>
    <w:rsid w:val="00D735E6"/>
    <w:rsid w:val="00D7389C"/>
    <w:rsid w:val="00D75DB6"/>
    <w:rsid w:val="00D906BB"/>
    <w:rsid w:val="00DA4B49"/>
    <w:rsid w:val="00DB1DDE"/>
    <w:rsid w:val="00DB7423"/>
    <w:rsid w:val="00DC14A8"/>
    <w:rsid w:val="00DC7A91"/>
    <w:rsid w:val="00DD0519"/>
    <w:rsid w:val="00DF6338"/>
    <w:rsid w:val="00E0544F"/>
    <w:rsid w:val="00E1009F"/>
    <w:rsid w:val="00E13942"/>
    <w:rsid w:val="00E17F5B"/>
    <w:rsid w:val="00E249FB"/>
    <w:rsid w:val="00E257E1"/>
    <w:rsid w:val="00E26789"/>
    <w:rsid w:val="00E43CFA"/>
    <w:rsid w:val="00E53302"/>
    <w:rsid w:val="00E60F31"/>
    <w:rsid w:val="00E93F89"/>
    <w:rsid w:val="00EA3F22"/>
    <w:rsid w:val="00EC0E57"/>
    <w:rsid w:val="00EC6DF1"/>
    <w:rsid w:val="00ED2084"/>
    <w:rsid w:val="00ED25C1"/>
    <w:rsid w:val="00EE19DC"/>
    <w:rsid w:val="00F073C1"/>
    <w:rsid w:val="00F14F90"/>
    <w:rsid w:val="00F26EC2"/>
    <w:rsid w:val="00F423A4"/>
    <w:rsid w:val="00F51232"/>
    <w:rsid w:val="00F53246"/>
    <w:rsid w:val="00F53891"/>
    <w:rsid w:val="00F64EE4"/>
    <w:rsid w:val="00F70797"/>
    <w:rsid w:val="00F73466"/>
    <w:rsid w:val="00F7389E"/>
    <w:rsid w:val="00FA7FE1"/>
    <w:rsid w:val="00FC5CAE"/>
    <w:rsid w:val="00FD175F"/>
    <w:rsid w:val="00FD5034"/>
    <w:rsid w:val="00FF19E0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80AA"/>
  <w15:docId w15:val="{7BE57639-1AE2-40C8-83C8-ECBAA32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221C"/>
    <w:pPr>
      <w:keepNext/>
      <w:jc w:val="center"/>
      <w:outlineLvl w:val="0"/>
    </w:pPr>
    <w:rPr>
      <w:rFonts w:ascii="Bookman" w:hAnsi="Book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21C"/>
    <w:rPr>
      <w:rFonts w:ascii="Bookman" w:eastAsia="Times New Roman" w:hAnsi="Book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8C08-2BCA-4890-837F-16EC57B3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Camino del Rey HOA</dc:creator>
  <cp:lastModifiedBy>Secretary</cp:lastModifiedBy>
  <cp:revision>5</cp:revision>
  <cp:lastPrinted>2015-12-08T20:24:00Z</cp:lastPrinted>
  <dcterms:created xsi:type="dcterms:W3CDTF">2017-01-11T17:20:00Z</dcterms:created>
  <dcterms:modified xsi:type="dcterms:W3CDTF">2017-01-11T18:45:00Z</dcterms:modified>
</cp:coreProperties>
</file>